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B64" w:rsidRPr="00432650" w:rsidRDefault="00B02B64" w:rsidP="00811985">
      <w:pPr>
        <w:tabs>
          <w:tab w:val="left" w:pos="5600"/>
        </w:tabs>
        <w:spacing w:line="240" w:lineRule="auto"/>
        <w:rPr>
          <w:rFonts w:ascii="Arial Narrow" w:hAnsi="Arial Narrow" w:cs="Times New Roman"/>
          <w:sz w:val="22"/>
        </w:rPr>
      </w:pPr>
    </w:p>
    <w:p w:rsidR="0075048B" w:rsidRPr="00432650" w:rsidRDefault="001275C0" w:rsidP="0075048B">
      <w:pPr>
        <w:pStyle w:val="AralkYok"/>
        <w:jc w:val="center"/>
        <w:rPr>
          <w:rFonts w:ascii="Arial Narrow" w:hAnsi="Arial Narrow"/>
          <w:b/>
          <w:szCs w:val="20"/>
        </w:rPr>
      </w:pPr>
      <w:r w:rsidRPr="00432650">
        <w:rPr>
          <w:rFonts w:ascii="Arial Narrow" w:hAnsi="Arial Narrow"/>
          <w:b/>
          <w:szCs w:val="20"/>
        </w:rPr>
        <w:t>1.SINIF HAYAT BİLGİSİ DERSİ DERS PLANI</w:t>
      </w:r>
    </w:p>
    <w:p w:rsidR="0075048B" w:rsidRPr="00432650" w:rsidRDefault="001275C0" w:rsidP="0075048B">
      <w:pPr>
        <w:pStyle w:val="AralkYok"/>
        <w:jc w:val="center"/>
        <w:rPr>
          <w:rFonts w:ascii="Arial Narrow" w:hAnsi="Arial Narrow"/>
          <w:b/>
          <w:color w:val="FF0000"/>
          <w:szCs w:val="20"/>
        </w:rPr>
      </w:pPr>
      <w:r w:rsidRPr="00432650">
        <w:rPr>
          <w:rFonts w:ascii="Arial Narrow" w:hAnsi="Arial Narrow"/>
          <w:b/>
          <w:color w:val="FF0000"/>
          <w:szCs w:val="20"/>
        </w:rPr>
        <w:t>21.Hafta</w:t>
      </w:r>
    </w:p>
    <w:p w:rsidR="0075048B" w:rsidRPr="00432650" w:rsidRDefault="001275C0" w:rsidP="0075048B">
      <w:pPr>
        <w:pStyle w:val="AralkYok"/>
        <w:jc w:val="center"/>
        <w:rPr>
          <w:rFonts w:ascii="Arial Narrow" w:hAnsi="Arial Narrow"/>
          <w:b/>
          <w:szCs w:val="20"/>
        </w:rPr>
      </w:pPr>
      <w:r w:rsidRPr="00432650">
        <w:rPr>
          <w:rFonts w:ascii="Arial Narrow" w:hAnsi="Arial Narrow"/>
          <w:b/>
          <w:szCs w:val="20"/>
        </w:rPr>
        <w:t xml:space="preserve"> (</w:t>
      </w:r>
      <w:r w:rsidR="00471DB8" w:rsidRPr="00432650">
        <w:rPr>
          <w:rFonts w:ascii="Arial Narrow" w:hAnsi="Arial Narrow"/>
          <w:b/>
          <w:szCs w:val="20"/>
        </w:rPr>
        <w:t>22-26</w:t>
      </w:r>
      <w:r w:rsidRPr="00432650">
        <w:rPr>
          <w:rFonts w:ascii="Arial Narrow" w:hAnsi="Arial Narrow"/>
          <w:b/>
          <w:szCs w:val="20"/>
        </w:rPr>
        <w:t xml:space="preserve"> Şubat 2027)</w:t>
      </w:r>
    </w:p>
    <w:p w:rsidR="0075048B" w:rsidRPr="00AB5AFC" w:rsidRDefault="0075048B" w:rsidP="0075048B">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26"/>
        <w:gridCol w:w="3854"/>
        <w:gridCol w:w="1035"/>
        <w:gridCol w:w="3612"/>
      </w:tblGrid>
      <w:tr w:rsidR="00D74CF7" w:rsidTr="0042017D">
        <w:trPr>
          <w:trHeight w:val="218"/>
          <w:tblCellSpacing w:w="14" w:type="dxa"/>
        </w:trPr>
        <w:tc>
          <w:tcPr>
            <w:tcW w:w="4974" w:type="pct"/>
            <w:gridSpan w:val="4"/>
            <w:shd w:val="clear" w:color="auto" w:fill="FEF3CE"/>
            <w:tcMar>
              <w:top w:w="28" w:type="dxa"/>
              <w:bottom w:w="28" w:type="dxa"/>
            </w:tcMa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D74CF7" w:rsidTr="0042017D">
        <w:trPr>
          <w:trHeight w:val="141"/>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Sınıf</w:t>
            </w:r>
          </w:p>
        </w:tc>
        <w:tc>
          <w:tcPr>
            <w:tcW w:w="1815"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rPr>
              <w:t>1. SINIF</w:t>
            </w:r>
          </w:p>
        </w:tc>
        <w:tc>
          <w:tcPr>
            <w:tcW w:w="47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Ders</w:t>
            </w:r>
          </w:p>
        </w:tc>
        <w:tc>
          <w:tcPr>
            <w:tcW w:w="1656"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rPr>
              <w:t>HAYAT BİLGİSİ</w:t>
            </w:r>
          </w:p>
        </w:tc>
      </w:tr>
      <w:tr w:rsidR="00D74CF7" w:rsidTr="0042017D">
        <w:trPr>
          <w:trHeight w:val="218"/>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Tema</w:t>
            </w:r>
          </w:p>
        </w:tc>
        <w:tc>
          <w:tcPr>
            <w:tcW w:w="1815"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4. ÖĞRENME ALANI: YAŞADIĞIM YER VE ÜLKEM</w:t>
            </w:r>
          </w:p>
        </w:tc>
        <w:tc>
          <w:tcPr>
            <w:tcW w:w="47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Süre</w:t>
            </w:r>
          </w:p>
        </w:tc>
        <w:tc>
          <w:tcPr>
            <w:tcW w:w="1656"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4 Ders Saati</w:t>
            </w:r>
          </w:p>
        </w:tc>
      </w:tr>
      <w:tr w:rsidR="00D74CF7" w:rsidTr="0042017D">
        <w:trPr>
          <w:trHeight w:val="218"/>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74" w:type="pct"/>
            <w:gridSpan w:val="3"/>
            <w:tcMar>
              <w:top w:w="28" w:type="dxa"/>
              <w:bottom w:w="28" w:type="dxa"/>
            </w:tcMar>
            <w:vAlign w:val="center"/>
          </w:tcPr>
          <w:p w:rsidR="0075048B" w:rsidRPr="00AB5AFC" w:rsidRDefault="001275C0" w:rsidP="0042017D">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Türk Bayrağı ve İstiklâl Marşı</w:t>
            </w:r>
          </w:p>
        </w:tc>
      </w:tr>
      <w:tr w:rsidR="00D74CF7" w:rsidTr="0042017D">
        <w:trPr>
          <w:trHeight w:val="218"/>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 xml:space="preserve">Öğrenme Çıktıları ve </w:t>
            </w:r>
            <w:r w:rsidRPr="00AB5AFC">
              <w:rPr>
                <w:rFonts w:ascii="Arial Narrow" w:hAnsi="Arial Narrow" w:cs="Times New Roman"/>
                <w:b/>
                <w:bCs/>
              </w:rPr>
              <w:t>Süreç Bileşenleri</w:t>
            </w:r>
          </w:p>
        </w:tc>
        <w:tc>
          <w:tcPr>
            <w:tcW w:w="3974" w:type="pct"/>
            <w:gridSpan w:val="3"/>
            <w:tcMar>
              <w:top w:w="28" w:type="dxa"/>
              <w:bottom w:w="28" w:type="dxa"/>
            </w:tcMar>
            <w:vAlign w:val="center"/>
          </w:tcPr>
          <w:p w:rsidR="0075048B" w:rsidRPr="00AB5AFC" w:rsidRDefault="001275C0" w:rsidP="0042017D">
            <w:pPr>
              <w:pStyle w:val="AralkYok"/>
              <w:rPr>
                <w:rFonts w:ascii="Arial Narrow" w:hAnsi="Arial Narrow" w:cs="Times New Roman"/>
                <w:b/>
                <w:sz w:val="20"/>
                <w:szCs w:val="20"/>
              </w:rPr>
            </w:pPr>
            <w:r w:rsidRPr="00AB5AFC">
              <w:rPr>
                <w:rFonts w:ascii="Arial Narrow" w:hAnsi="Arial Narrow" w:cs="Times New Roman"/>
                <w:b/>
                <w:sz w:val="20"/>
                <w:szCs w:val="20"/>
              </w:rPr>
              <w:t>HB.1.4.2. Türk Bayrağı ve İstiklâl Marşı’nın önemini ifade edebilme (4 saat)</w:t>
            </w:r>
          </w:p>
        </w:tc>
      </w:tr>
      <w:tr w:rsidR="00D74CF7" w:rsidTr="0042017D">
        <w:trPr>
          <w:trHeight w:val="218"/>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74" w:type="pct"/>
            <w:gridSpan w:val="3"/>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rPr>
              <w:t>B. Kaynak Kişile</w:t>
            </w:r>
            <w:r w:rsidRPr="00AB5AFC">
              <w:rPr>
                <w:rFonts w:ascii="Arial Narrow" w:hAnsi="Arial Narrow" w:cs="Times New Roman"/>
              </w:rPr>
              <w:t xml:space="preserve">r 1.Okul çalışanları 2. Aile bireyleri 3-Veliler 4-Akrabalar </w:t>
            </w:r>
          </w:p>
        </w:tc>
      </w:tr>
      <w:tr w:rsidR="00D74CF7" w:rsidTr="0042017D">
        <w:trPr>
          <w:trHeight w:val="218"/>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74" w:type="pct"/>
            <w:gridSpan w:val="3"/>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w:t>
            </w:r>
            <w:r w:rsidRPr="00AB5AFC">
              <w:rPr>
                <w:rFonts w:ascii="Arial Narrow" w:hAnsi="Arial Narrow" w:cs="Times New Roman"/>
              </w:rPr>
              <w:t>yunlar 13. Rol yapma 14. Canlandırma</w:t>
            </w:r>
          </w:p>
        </w:tc>
      </w:tr>
      <w:tr w:rsidR="00D74CF7" w:rsidTr="0042017D">
        <w:trPr>
          <w:trHeight w:val="218"/>
          <w:tblCellSpacing w:w="14" w:type="dxa"/>
        </w:trPr>
        <w:tc>
          <w:tcPr>
            <w:tcW w:w="4974" w:type="pct"/>
            <w:gridSpan w:val="4"/>
            <w:shd w:val="clear" w:color="auto" w:fill="FEF3CE"/>
            <w:tcMar>
              <w:top w:w="28" w:type="dxa"/>
              <w:bottom w:w="28" w:type="dxa"/>
            </w:tcMa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D74CF7" w:rsidTr="0042017D">
        <w:trPr>
          <w:trHeight w:val="218"/>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974" w:type="pct"/>
            <w:gridSpan w:val="3"/>
            <w:tcMar>
              <w:top w:w="28" w:type="dxa"/>
              <w:bottom w:w="28" w:type="dxa"/>
            </w:tcMar>
            <w:vAlign w:val="center"/>
          </w:tcPr>
          <w:p w:rsidR="0075048B" w:rsidRPr="00AB5AFC" w:rsidRDefault="00C138B4" w:rsidP="0042017D">
            <w:pPr>
              <w:spacing w:line="240" w:lineRule="auto"/>
              <w:rPr>
                <w:rFonts w:ascii="Arial Narrow" w:hAnsi="Arial Narrow" w:cs="Times New Roman"/>
              </w:rPr>
            </w:pPr>
            <w:r w:rsidRPr="00C138B4">
              <w:rPr>
                <w:rFonts w:ascii="Arial Narrow" w:hAnsi="Arial Narrow" w:cs="Times New Roman"/>
              </w:rPr>
              <w:t>SDB1.1. Kendini Tanıma (Öz Farkındalık), SDB2.1. İletişim</w:t>
            </w:r>
          </w:p>
        </w:tc>
      </w:tr>
      <w:tr w:rsidR="00D74CF7" w:rsidTr="0042017D">
        <w:trPr>
          <w:trHeight w:val="231"/>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Değerler</w:t>
            </w:r>
          </w:p>
        </w:tc>
        <w:tc>
          <w:tcPr>
            <w:tcW w:w="3974" w:type="pct"/>
            <w:gridSpan w:val="3"/>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rPr>
              <w:t>D3. Çalışkanlık, D11. Özgürlük, D12. Sabır, D14. Saygı, D19. Vatanseverlik</w:t>
            </w:r>
          </w:p>
        </w:tc>
      </w:tr>
      <w:tr w:rsidR="00D74CF7" w:rsidTr="0042017D">
        <w:trPr>
          <w:trHeight w:val="218"/>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Okuryazarlık Becerileri</w:t>
            </w:r>
          </w:p>
        </w:tc>
        <w:tc>
          <w:tcPr>
            <w:tcW w:w="3974" w:type="pct"/>
            <w:gridSpan w:val="3"/>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rPr>
              <w:t>OB2. Dijital Okuryazarlık, OB5. Kültür Okuryazarlığı</w:t>
            </w:r>
          </w:p>
        </w:tc>
      </w:tr>
      <w:tr w:rsidR="00D74CF7" w:rsidTr="0042017D">
        <w:trPr>
          <w:trHeight w:val="218"/>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74" w:type="pct"/>
            <w:gridSpan w:val="3"/>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rPr>
              <w:t>Türkçe, Sosyal Bilgiler, Din Kültürü ve Ahlak Bilgisi</w:t>
            </w:r>
          </w:p>
        </w:tc>
      </w:tr>
      <w:tr w:rsidR="00D74CF7" w:rsidTr="0042017D">
        <w:trPr>
          <w:trHeight w:val="374"/>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Öğrenme Kanıtları</w:t>
            </w:r>
          </w:p>
        </w:tc>
        <w:tc>
          <w:tcPr>
            <w:tcW w:w="3974" w:type="pct"/>
            <w:gridSpan w:val="3"/>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Barlow-Light"/>
                <w14:ligatures w14:val="standardContextual"/>
              </w:rPr>
              <w:t xml:space="preserve">Öğrenme çıktıları; akran değerlendirme formu, portfolyo, performans görevi kullanılarak değerlendirilebilir. Öğrencilerden istenen görsel kavram haritası, </w:t>
            </w:r>
            <w:r w:rsidRPr="00AB5AFC">
              <w:rPr>
                <w:rFonts w:ascii="Arial Narrow" w:hAnsi="Arial Narrow" w:cs="Barlow-Light"/>
                <w14:ligatures w14:val="standardContextual"/>
              </w:rPr>
              <w:t xml:space="preserve">bilgi kartı, zaman çizelgesi, şiir, resim, afiş gibi ürünler portfolyolarına dâhil edilebilir. Sınıf içi performans görevi olarak Atatürk’ün hayatı ile ilgili bilgilerden ve görsellerden oluşan albüm hazırlamaları istenebilir. Hazırlanan albümler bütüncül </w:t>
            </w:r>
            <w:r w:rsidRPr="00AB5AFC">
              <w:rPr>
                <w:rFonts w:ascii="Arial Narrow" w:hAnsi="Arial Narrow" w:cs="Barlow-Light"/>
                <w14:ligatures w14:val="standardContextual"/>
              </w:rPr>
              <w:t>dereceli puanlama anahtarı ile değerlendirilebilir</w:t>
            </w:r>
            <w:r w:rsidR="00C138B4">
              <w:rPr>
                <w:rFonts w:ascii="Arial Narrow" w:hAnsi="Arial Narrow" w:cs="Barlow-Light"/>
                <w14:ligatures w14:val="standardContextual"/>
              </w:rPr>
              <w:t xml:space="preserve">. </w:t>
            </w:r>
            <w:r w:rsidR="00C138B4" w:rsidRPr="00E61599">
              <w:rPr>
                <w:rFonts w:ascii="Arial Narrow" w:hAnsi="Arial Narrow" w:cs="Barlow-Light"/>
                <w14:ligatures w14:val="standardContextual"/>
              </w:rPr>
              <w:t>Bütüncül dereceli puanlama anahtarında görsellerin uygun</w:t>
            </w:r>
            <w:r w:rsidR="00C138B4">
              <w:rPr>
                <w:rFonts w:ascii="Arial Narrow" w:hAnsi="Arial Narrow" w:cs="Barlow-Light"/>
                <w14:ligatures w14:val="standardContextual"/>
              </w:rPr>
              <w:t xml:space="preserve"> </w:t>
            </w:r>
            <w:r w:rsidR="00C138B4" w:rsidRPr="00E61599">
              <w:rPr>
                <w:rFonts w:ascii="Arial Narrow" w:hAnsi="Arial Narrow" w:cs="Barlow-Light"/>
                <w14:ligatures w14:val="standardContextual"/>
              </w:rPr>
              <w:t>bölümlere yapıştırılması, doğru bilgilere yer verilmesi gibi kriterler temel alınabilir.</w:t>
            </w:r>
          </w:p>
        </w:tc>
      </w:tr>
      <w:tr w:rsidR="00D74CF7" w:rsidTr="0042017D">
        <w:trPr>
          <w:trHeight w:val="275"/>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74" w:type="pct"/>
            <w:gridSpan w:val="3"/>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Barlow-Light"/>
                <w14:ligatures w14:val="standardContextual"/>
              </w:rPr>
              <w:t>ülke, başkent, İstiklâl Marşı, Türk Bayrağı, millî gün ve bayram, dinî gün ve bayram</w:t>
            </w:r>
          </w:p>
        </w:tc>
      </w:tr>
      <w:tr w:rsidR="00D74CF7" w:rsidTr="0042017D">
        <w:trPr>
          <w:trHeight w:val="231"/>
          <w:tblCellSpacing w:w="14" w:type="dxa"/>
        </w:trPr>
        <w:tc>
          <w:tcPr>
            <w:tcW w:w="4974" w:type="pct"/>
            <w:gridSpan w:val="4"/>
            <w:shd w:val="clear" w:color="auto" w:fill="FEF3CE"/>
            <w:tcMar>
              <w:top w:w="28" w:type="dxa"/>
              <w:bottom w:w="28" w:type="dxa"/>
            </w:tcMa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D74CF7" w:rsidTr="0042017D">
        <w:trPr>
          <w:trHeight w:val="1126"/>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Öğretme Uygulamaları</w:t>
            </w:r>
          </w:p>
        </w:tc>
        <w:tc>
          <w:tcPr>
            <w:tcW w:w="3974" w:type="pct"/>
            <w:gridSpan w:val="3"/>
            <w:tcMar>
              <w:top w:w="28" w:type="dxa"/>
              <w:bottom w:w="28" w:type="dxa"/>
            </w:tcMar>
            <w:vAlign w:val="center"/>
          </w:tcPr>
          <w:p w:rsidR="0075048B" w:rsidRPr="00AB5AFC" w:rsidRDefault="001275C0" w:rsidP="0042017D">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F0442C" w:rsidRPr="00AB5AFC">
              <w:rPr>
                <w:rFonts w:ascii="Arial Narrow" w:eastAsia="Arial Nova" w:hAnsi="Arial Narrow" w:cs="Times New Roman"/>
                <w:b/>
                <w:sz w:val="20"/>
                <w:szCs w:val="20"/>
                <w:lang w:eastAsia="tr-TR"/>
              </w:rPr>
              <w:t>24-29</w:t>
            </w:r>
            <w:r w:rsidRPr="00AB5AFC">
              <w:rPr>
                <w:rFonts w:ascii="Arial Narrow" w:eastAsia="Arial Nova" w:hAnsi="Arial Narrow" w:cs="Times New Roman"/>
                <w:b/>
                <w:sz w:val="20"/>
                <w:szCs w:val="20"/>
                <w:lang w:eastAsia="tr-TR"/>
              </w:rPr>
              <w:t xml:space="preserve">  Etkinlikler yapılır.</w:t>
            </w:r>
          </w:p>
          <w:p w:rsidR="00F0442C" w:rsidRPr="00AB5AFC" w:rsidRDefault="001275C0" w:rsidP="00F0442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Öğrencilerden Türk Bayrağı ve İstiklâl Marşı’nın önemini ifade edebilmeleri (KB1) beklenir. Öğrencilerin Türk Bayrağı ve İstiklâl Marşı’nın önemi ile ilgili verilen örnekleri incelemeleri sağlanır. Türk Bayrağı ve İstiklâl Marşı’nın ülkemizin bağımsızlık s</w:t>
            </w:r>
            <w:r w:rsidRPr="00AB5AFC">
              <w:rPr>
                <w:rFonts w:ascii="Arial Narrow" w:hAnsi="Arial Narrow" w:cs="Barlow-Medium"/>
                <w14:ligatures w14:val="standardContextual"/>
              </w:rPr>
              <w:t>embolleri olduğu vurgulanır.</w:t>
            </w:r>
          </w:p>
          <w:p w:rsidR="00F0442C" w:rsidRPr="00AB5AFC" w:rsidRDefault="001275C0" w:rsidP="001275C0">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 xml:space="preserve"> Bayrağımızın şekli ile ay ve yıldıza vurgu yapılarak rengi belirtilir.</w:t>
            </w:r>
            <w:r w:rsidRPr="001275C0">
              <w:rPr>
                <w:rFonts w:ascii="Barlow-Light" w:hAnsi="Barlow-Light" w:cs="Barlow-Light"/>
              </w:rPr>
              <w:t xml:space="preserve"> </w:t>
            </w:r>
            <w:r w:rsidRPr="001275C0">
              <w:rPr>
                <w:rFonts w:ascii="Arial Narrow" w:hAnsi="Arial Narrow" w:cs="Barlow-Medium"/>
                <w14:ligatures w14:val="standardContextual"/>
              </w:rPr>
              <w:t>Öğrencilerden Türk bayrağı</w:t>
            </w:r>
            <w:r>
              <w:rPr>
                <w:rFonts w:ascii="Arial Narrow" w:hAnsi="Arial Narrow" w:cs="Barlow-Medium"/>
                <w14:ligatures w14:val="standardContextual"/>
              </w:rPr>
              <w:t xml:space="preserve"> </w:t>
            </w:r>
            <w:r w:rsidRPr="001275C0">
              <w:rPr>
                <w:rFonts w:ascii="Arial Narrow" w:hAnsi="Arial Narrow" w:cs="Barlow-Medium"/>
                <w14:ligatures w14:val="standardContextual"/>
              </w:rPr>
              <w:t>görseli çizmeleri istenebilir.</w:t>
            </w:r>
            <w:r>
              <w:rPr>
                <w:rFonts w:ascii="Arial Narrow" w:hAnsi="Arial Narrow" w:cs="Barlow-Medium"/>
                <w14:ligatures w14:val="standardContextual"/>
              </w:rPr>
              <w:t xml:space="preserve"> </w:t>
            </w:r>
            <w:r w:rsidRPr="00AB5AFC">
              <w:rPr>
                <w:rFonts w:ascii="Arial Narrow" w:hAnsi="Arial Narrow" w:cs="Barlow-Medium"/>
                <w14:ligatures w14:val="standardContextual"/>
              </w:rPr>
              <w:t xml:space="preserve"> İstiklâl Marşımızın şairi Mehmet Âkif Ersoy hakkında bilgi verilir. Eğitici dijital içerikler sunularak Türk Bayrağı ve İstiklâl Marşı’nın ülkemize ait ön</w:t>
            </w:r>
            <w:r w:rsidRPr="00AB5AFC">
              <w:rPr>
                <w:rFonts w:ascii="Arial Narrow" w:hAnsi="Arial Narrow" w:cs="Barlow-Medium"/>
                <w14:ligatures w14:val="standardContextual"/>
              </w:rPr>
              <w:t xml:space="preserve">emli değerler olduğu vurgulanır. Öğrencilerden Türk Bayrağı ve İstiklâl Marşı’na saygı duymaları beklenir (D19.1). </w:t>
            </w:r>
          </w:p>
          <w:p w:rsidR="00F0442C" w:rsidRPr="00AB5AFC" w:rsidRDefault="001275C0" w:rsidP="00F0442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Pr="00AB5AFC">
              <w:rPr>
                <w:rFonts w:ascii="Arial Narrow" w:hAnsi="Arial Narrow" w:cs="Barlow-Medium"/>
                <w14:ligatures w14:val="standardContextual"/>
              </w:rPr>
              <w:t>Katıldıkları resmî törenlerle ilgili deneyimlerini ve hissettikleri duyguları paylaşmaları beklenir (SDB1.1, SDB1.1.SB2). Bunun için konuşm</w:t>
            </w:r>
            <w:r w:rsidRPr="00AB5AFC">
              <w:rPr>
                <w:rFonts w:ascii="Arial Narrow" w:hAnsi="Arial Narrow" w:cs="Barlow-Medium"/>
                <w14:ligatures w14:val="standardContextual"/>
              </w:rPr>
              <w:t xml:space="preserve">a biletleri, konuşma halkası gibi teknikler kullanılarak öğrencilerin duygularını paylaşmaları sağlanır. </w:t>
            </w:r>
          </w:p>
          <w:p w:rsidR="0075048B" w:rsidRPr="00AB5AFC" w:rsidRDefault="001275C0" w:rsidP="00F0442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F0442C" w:rsidRPr="00AB5AFC">
              <w:rPr>
                <w:rFonts w:ascii="Arial Narrow" w:hAnsi="Arial Narrow" w:cs="Barlow-Medium"/>
                <w14:ligatures w14:val="standardContextual"/>
              </w:rPr>
              <w:t xml:space="preserve"> Öğrencilerden Türk Bayrağı ve İstiklâl Marşı ile ilgili resim, şiir gibi ürünler hazırlamaları istenir. Hazırlanan ürünler öğrenci portfolyolarına dâhil edilir.</w:t>
            </w:r>
          </w:p>
        </w:tc>
      </w:tr>
      <w:tr w:rsidR="00D74CF7" w:rsidTr="0042017D">
        <w:trPr>
          <w:trHeight w:val="218"/>
          <w:tblCellSpacing w:w="14" w:type="dxa"/>
        </w:trPr>
        <w:tc>
          <w:tcPr>
            <w:tcW w:w="4974" w:type="pct"/>
            <w:gridSpan w:val="4"/>
            <w:shd w:val="clear" w:color="auto" w:fill="FEF3CE"/>
            <w:tcMar>
              <w:top w:w="28" w:type="dxa"/>
              <w:bottom w:w="28" w:type="dxa"/>
            </w:tcMa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D74CF7" w:rsidTr="0042017D">
        <w:trPr>
          <w:trHeight w:val="449"/>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Zenginleştirme</w:t>
            </w:r>
          </w:p>
        </w:tc>
        <w:tc>
          <w:tcPr>
            <w:tcW w:w="3974" w:type="pct"/>
            <w:gridSpan w:val="3"/>
            <w:tcMar>
              <w:top w:w="28" w:type="dxa"/>
              <w:bottom w:w="28" w:type="dxa"/>
            </w:tcMar>
            <w:vAlign w:val="center"/>
          </w:tcPr>
          <w:p w:rsidR="0075048B" w:rsidRPr="00AB5AFC" w:rsidRDefault="001275C0" w:rsidP="00F0442C">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Türk Bayrağı’nın ve İstiklâl Marşı’nın önemi ve Mustafa Kemal Atatürk’ün hayatı ile ilgili araştırma yapmaları ve sunmaları istenebilir.</w:t>
            </w:r>
          </w:p>
        </w:tc>
      </w:tr>
      <w:tr w:rsidR="00D74CF7" w:rsidTr="0042017D">
        <w:trPr>
          <w:trHeight w:val="301"/>
          <w:tblCellSpacing w:w="14" w:type="dxa"/>
        </w:trPr>
        <w:tc>
          <w:tcPr>
            <w:tcW w:w="988" w:type="pct"/>
            <w:tcMar>
              <w:top w:w="28" w:type="dxa"/>
              <w:bottom w:w="28" w:type="dxa"/>
            </w:tcMar>
            <w:vAlign w:val="center"/>
          </w:tcPr>
          <w:p w:rsidR="0075048B" w:rsidRPr="00AB5AFC" w:rsidRDefault="001275C0" w:rsidP="0042017D">
            <w:pPr>
              <w:spacing w:line="240" w:lineRule="auto"/>
              <w:rPr>
                <w:rFonts w:ascii="Arial Narrow" w:hAnsi="Arial Narrow" w:cs="Times New Roman"/>
              </w:rPr>
            </w:pPr>
            <w:r w:rsidRPr="00AB5AFC">
              <w:rPr>
                <w:rFonts w:ascii="Arial Narrow" w:hAnsi="Arial Narrow" w:cs="Times New Roman"/>
                <w:b/>
                <w:bCs/>
              </w:rPr>
              <w:t>Destekleme</w:t>
            </w:r>
          </w:p>
        </w:tc>
        <w:tc>
          <w:tcPr>
            <w:tcW w:w="3974" w:type="pct"/>
            <w:gridSpan w:val="3"/>
            <w:tcMar>
              <w:top w:w="28" w:type="dxa"/>
              <w:bottom w:w="28" w:type="dxa"/>
            </w:tcMar>
            <w:vAlign w:val="center"/>
          </w:tcPr>
          <w:p w:rsidR="0075048B" w:rsidRPr="00AB5AFC" w:rsidRDefault="001275C0" w:rsidP="0042017D">
            <w:pPr>
              <w:pStyle w:val="AralkYok"/>
              <w:rPr>
                <w:rFonts w:ascii="Arial Narrow" w:hAnsi="Arial Narrow" w:cs="Barlow-Light"/>
                <w:sz w:val="20"/>
                <w:szCs w:val="20"/>
                <w14:ligatures w14:val="standardContextual"/>
              </w:rPr>
            </w:pPr>
            <w:r w:rsidRPr="00AB5AFC">
              <w:rPr>
                <w:rFonts w:ascii="Arial Narrow" w:hAnsi="Arial Narrow" w:cs="Barlow-Light"/>
                <w:sz w:val="20"/>
                <w:szCs w:val="20"/>
                <w14:ligatures w14:val="standardContextual"/>
              </w:rPr>
              <w:t xml:space="preserve">Öğrencilere yaşadığı yer ve ülkemizin genel özellikleri ile </w:t>
            </w:r>
            <w:r w:rsidRPr="00AB5AFC">
              <w:rPr>
                <w:rFonts w:ascii="Arial Narrow" w:hAnsi="Arial Narrow" w:cs="Barlow-Light"/>
                <w:sz w:val="20"/>
                <w:szCs w:val="20"/>
                <w14:ligatures w14:val="standardContextual"/>
              </w:rPr>
              <w:t>ilgili resimli bilgi kartları kullanılarak</w:t>
            </w:r>
          </w:p>
          <w:p w:rsidR="0075048B" w:rsidRPr="00AB5AFC" w:rsidRDefault="001275C0" w:rsidP="0042017D">
            <w:pPr>
              <w:pStyle w:val="AralkYok"/>
              <w:rPr>
                <w:rFonts w:ascii="Arial Narrow" w:hAnsi="Arial Narrow" w:cs="Times New Roman"/>
                <w:sz w:val="20"/>
                <w:szCs w:val="20"/>
              </w:rPr>
            </w:pPr>
            <w:r w:rsidRPr="00AB5AFC">
              <w:rPr>
                <w:rFonts w:ascii="Arial Narrow" w:hAnsi="Arial Narrow" w:cs="Barlow-Light"/>
                <w:sz w:val="20"/>
                <w:szCs w:val="20"/>
                <w14:ligatures w14:val="standardContextual"/>
              </w:rPr>
              <w:t>eşleştirme oyunu oynatılabilir</w:t>
            </w:r>
          </w:p>
        </w:tc>
      </w:tr>
    </w:tbl>
    <w:p w:rsidR="0075048B" w:rsidRPr="00AB5AFC" w:rsidRDefault="0075048B" w:rsidP="001275C0">
      <w:pPr>
        <w:spacing w:line="240" w:lineRule="auto"/>
        <w:rPr>
          <w:rFonts w:ascii="Arial Narrow" w:hAnsi="Arial Narrow"/>
        </w:rPr>
      </w:pPr>
      <w:bookmarkStart w:id="0" w:name="_GoBack"/>
      <w:bookmarkEnd w:id="0"/>
    </w:p>
    <w:sectPr w:rsidR="0075048B" w:rsidRPr="00AB5AFC" w:rsidSect="00811985">
      <w:pgSz w:w="11905" w:h="16837"/>
      <w:pgMar w:top="567" w:right="850" w:bottom="568" w:left="850" w:header="720" w:footer="720" w:gutter="0"/>
      <w:pgNumType w:start="2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275C0"/>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138B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74CF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50A4"/>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777</TotalTime>
  <Pages>1</Pages>
  <Words>507</Words>
  <Characters>2896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